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E203" w14:textId="657986C8" w:rsidR="00C53DD8" w:rsidRPr="0050424D" w:rsidRDefault="0050424D" w:rsidP="0050424D">
      <w:pPr>
        <w:jc w:val="center"/>
        <w:rPr>
          <w:b/>
          <w:bCs/>
          <w:sz w:val="28"/>
          <w:szCs w:val="28"/>
        </w:rPr>
      </w:pPr>
      <w:r w:rsidRPr="0050424D">
        <w:rPr>
          <w:b/>
          <w:bCs/>
          <w:sz w:val="28"/>
          <w:szCs w:val="28"/>
        </w:rPr>
        <w:t xml:space="preserve">Talking Points </w:t>
      </w:r>
      <w:proofErr w:type="gramStart"/>
      <w:r w:rsidRPr="0050424D">
        <w:rPr>
          <w:b/>
          <w:bCs/>
          <w:sz w:val="28"/>
          <w:szCs w:val="28"/>
        </w:rPr>
        <w:t>For</w:t>
      </w:r>
      <w:proofErr w:type="gramEnd"/>
      <w:r w:rsidRPr="0050424D">
        <w:rPr>
          <w:b/>
          <w:bCs/>
          <w:sz w:val="28"/>
          <w:szCs w:val="28"/>
        </w:rPr>
        <w:t xml:space="preserve"> Ways and Means Member Day Hearing </w:t>
      </w:r>
    </w:p>
    <w:p w14:paraId="333DD94B" w14:textId="1B34DC35" w:rsidR="0050424D" w:rsidRDefault="0050424D" w:rsidP="00D93936">
      <w:pPr>
        <w:pStyle w:val="ListParagraph"/>
        <w:numPr>
          <w:ilvl w:val="0"/>
          <w:numId w:val="1"/>
        </w:numPr>
      </w:pPr>
      <w:r>
        <w:t>Thank you Chairman ________ and Ranking Member _________</w:t>
      </w:r>
      <w:r w:rsidR="00D93936">
        <w:t xml:space="preserve"> for giving me the chance to testify in front of the Committee. </w:t>
      </w:r>
    </w:p>
    <w:p w14:paraId="6CA20279" w14:textId="31F5F662" w:rsidR="00D93936" w:rsidRDefault="00D93936" w:rsidP="00D93936">
      <w:pPr>
        <w:pStyle w:val="ListParagraph"/>
        <w:numPr>
          <w:ilvl w:val="0"/>
          <w:numId w:val="1"/>
        </w:numPr>
      </w:pPr>
      <w:r>
        <w:t xml:space="preserve">I want to talk about three issues today that are pertinent to my constituents, as well as many other Americans across the Country. </w:t>
      </w:r>
    </w:p>
    <w:p w14:paraId="3F1033A0" w14:textId="291FBA37" w:rsidR="00D93936" w:rsidRDefault="00D93936" w:rsidP="00FE115C">
      <w:pPr>
        <w:pStyle w:val="ListParagraph"/>
        <w:numPr>
          <w:ilvl w:val="0"/>
          <w:numId w:val="1"/>
        </w:numPr>
      </w:pPr>
      <w:r>
        <w:t xml:space="preserve">First, I want to bring up the state and local tax deduction or as it’s more commonly referred to, SALT. </w:t>
      </w:r>
    </w:p>
    <w:p w14:paraId="0A420B1A" w14:textId="6835EF7C" w:rsidR="00FE115C" w:rsidRDefault="00FE115C" w:rsidP="00FE115C">
      <w:pPr>
        <w:pStyle w:val="ListParagraph"/>
        <w:numPr>
          <w:ilvl w:val="0"/>
          <w:numId w:val="1"/>
        </w:numPr>
      </w:pPr>
      <w:r>
        <w:t xml:space="preserve">As you are all aware, the SALT deduction allows filers to deduct up to $10,000 of certain state and local taxes from their taxable income. </w:t>
      </w:r>
    </w:p>
    <w:p w14:paraId="56D88379" w14:textId="1EE2F1C0" w:rsidR="00E57455" w:rsidRDefault="00E57455" w:rsidP="00FE115C">
      <w:pPr>
        <w:pStyle w:val="ListParagraph"/>
        <w:numPr>
          <w:ilvl w:val="0"/>
          <w:numId w:val="1"/>
        </w:numPr>
      </w:pPr>
      <w:r>
        <w:t>This cap was a major change from long-standing federal policy which respected fiscal federalism between the federal government and state and local governments and worked to protect taxpayers from a form of double-taxation by forcing them to pay taxes on income that went to not to their expenses but to local governments.</w:t>
      </w:r>
    </w:p>
    <w:p w14:paraId="7920BD93" w14:textId="47C1D4F5" w:rsidR="00FE115C" w:rsidRDefault="00FE115C" w:rsidP="00FE115C">
      <w:pPr>
        <w:pStyle w:val="ListParagraph"/>
        <w:numPr>
          <w:ilvl w:val="0"/>
          <w:numId w:val="1"/>
        </w:numPr>
      </w:pPr>
      <w:r w:rsidRPr="00FE115C">
        <w:t xml:space="preserve">The average itemized filer in each of the 10 counties in my district reported a SALT burden from 12k-28k in 2021. </w:t>
      </w:r>
      <w:r w:rsidR="00E57455">
        <w:t>In a state which already contributes more than any other in federal taxes, this additional burden is difficult to bear.</w:t>
      </w:r>
    </w:p>
    <w:p w14:paraId="06560082" w14:textId="046CA4A7" w:rsidR="00D93936" w:rsidRDefault="008A01C2" w:rsidP="0050424D">
      <w:pPr>
        <w:pStyle w:val="ListParagraph"/>
        <w:numPr>
          <w:ilvl w:val="0"/>
          <w:numId w:val="1"/>
        </w:numPr>
      </w:pPr>
      <w:r>
        <w:t xml:space="preserve">As the Committee starts work on a new tax package, I’m asking you to support raising the SALT deduction cap. </w:t>
      </w:r>
      <w:r w:rsidR="00E57455">
        <w:t>The Ways &amp; Means Committee has an opportunity here to adjust the previous policy in a way that will help hard hit consumers and taxpayers by limiting double-taxation and demonstrate that this Congress hears their concerns.</w:t>
      </w:r>
      <w:r>
        <w:t xml:space="preserve"> </w:t>
      </w:r>
    </w:p>
    <w:p w14:paraId="54173B57" w14:textId="26F18FE3" w:rsidR="008A01C2" w:rsidRDefault="008A01C2" w:rsidP="008A01C2">
      <w:pPr>
        <w:pStyle w:val="ListParagraph"/>
        <w:numPr>
          <w:ilvl w:val="0"/>
          <w:numId w:val="1"/>
        </w:numPr>
      </w:pPr>
      <w:r>
        <w:t xml:space="preserve">The next item I want to bring up is my bill, the No Medicaid for Illegal Immigrants Act, which I introduced this week. </w:t>
      </w:r>
    </w:p>
    <w:p w14:paraId="536C7F1A" w14:textId="1A955AC6" w:rsidR="003F6661" w:rsidRDefault="003F6661" w:rsidP="003F6661">
      <w:pPr>
        <w:pStyle w:val="ListParagraph"/>
        <w:numPr>
          <w:ilvl w:val="0"/>
          <w:numId w:val="1"/>
        </w:numPr>
      </w:pPr>
      <w:r>
        <w:t xml:space="preserve">This bill would </w:t>
      </w:r>
      <w:r w:rsidRPr="003F6661">
        <w:t>prohibit states from using both federal and state Medicaid funds to provide services for illegal immigrants.</w:t>
      </w:r>
      <w:r>
        <w:t xml:space="preserve"> </w:t>
      </w:r>
      <w:r w:rsidR="00E57455">
        <w:t>I recognize that much of this jurisdiction is shared with … ahem… another Committee, but there are significant opportunities here to ensure that scarce healthcare</w:t>
      </w:r>
      <w:r w:rsidR="00D5073C">
        <w:t xml:space="preserve"> dollars</w:t>
      </w:r>
      <w:r w:rsidR="00E57455">
        <w:t xml:space="preserve"> are properly focused on Americans and not those who have abused our laws and borders.</w:t>
      </w:r>
    </w:p>
    <w:p w14:paraId="218C2AE3" w14:textId="668648B6" w:rsidR="003F6661" w:rsidRDefault="008A01C2" w:rsidP="003F6661">
      <w:pPr>
        <w:pStyle w:val="ListParagraph"/>
        <w:numPr>
          <w:ilvl w:val="0"/>
          <w:numId w:val="1"/>
        </w:numPr>
      </w:pPr>
      <w:r>
        <w:t>Border security is a top priority for my constituents, as is cutting back on wasteful spending.</w:t>
      </w:r>
    </w:p>
    <w:p w14:paraId="4FDA5DAD" w14:textId="3505001C" w:rsidR="003F6661" w:rsidRDefault="003F6661" w:rsidP="003F6661">
      <w:pPr>
        <w:pStyle w:val="ListParagraph"/>
        <w:numPr>
          <w:ilvl w:val="0"/>
          <w:numId w:val="1"/>
        </w:numPr>
      </w:pPr>
      <w:r>
        <w:t xml:space="preserve">This bill will prevent states from spending billions of taxpayer dollars on benefits for illegal immigrants, while promoting fairness and fiscal responsibility. </w:t>
      </w:r>
    </w:p>
    <w:p w14:paraId="0E110048" w14:textId="7512A7A0" w:rsidR="00D5073C" w:rsidRDefault="00D5073C" w:rsidP="00D5073C">
      <w:pPr>
        <w:pStyle w:val="ListParagraph"/>
        <w:numPr>
          <w:ilvl w:val="0"/>
          <w:numId w:val="1"/>
        </w:numPr>
      </w:pPr>
      <w:r w:rsidRPr="00D5073C">
        <w:t xml:space="preserve">I wanted to </w:t>
      </w:r>
      <w:proofErr w:type="gramStart"/>
      <w:r w:rsidRPr="00D5073C">
        <w:t>end by thanking</w:t>
      </w:r>
      <w:proofErr w:type="gramEnd"/>
      <w:r w:rsidRPr="00D5073C">
        <w:t xml:space="preserve"> this Committee for all its work on the Federal Disaster Tax Relief Act</w:t>
      </w:r>
      <w:r>
        <w:t xml:space="preserve"> last Congress. </w:t>
      </w:r>
    </w:p>
    <w:p w14:paraId="4CF18D09" w14:textId="55F299D9" w:rsidR="00D5073C" w:rsidRPr="00D5073C" w:rsidRDefault="00D5073C" w:rsidP="00D5073C">
      <w:pPr>
        <w:pStyle w:val="ListParagraph"/>
        <w:numPr>
          <w:ilvl w:val="0"/>
          <w:numId w:val="1"/>
        </w:numPr>
      </w:pPr>
      <w:r w:rsidRPr="00D5073C">
        <w:t xml:space="preserve">This legislation </w:t>
      </w:r>
      <w:r>
        <w:t>was</w:t>
      </w:r>
      <w:r w:rsidRPr="00D5073C">
        <w:t xml:space="preserve"> vital to my constituents, because it allows wildfire </w:t>
      </w:r>
      <w:r>
        <w:t xml:space="preserve">settlements </w:t>
      </w:r>
      <w:r w:rsidRPr="00D5073C">
        <w:t xml:space="preserve">to be exempted from federal income taxes. </w:t>
      </w:r>
    </w:p>
    <w:p w14:paraId="40CE1858" w14:textId="77777777" w:rsidR="00D5073C" w:rsidRPr="00D5073C" w:rsidRDefault="00D5073C" w:rsidP="00D5073C">
      <w:pPr>
        <w:pStyle w:val="ListParagraph"/>
        <w:numPr>
          <w:ilvl w:val="0"/>
          <w:numId w:val="1"/>
        </w:numPr>
      </w:pPr>
      <w:r w:rsidRPr="00D5073C">
        <w:t xml:space="preserve">Many of my constituents have been victims of wildfires caused by utilities. </w:t>
      </w:r>
    </w:p>
    <w:p w14:paraId="10996BCB" w14:textId="77777777" w:rsidR="00D5073C" w:rsidRDefault="00D5073C" w:rsidP="00D5073C">
      <w:pPr>
        <w:pStyle w:val="ListParagraph"/>
        <w:numPr>
          <w:ilvl w:val="0"/>
          <w:numId w:val="1"/>
        </w:numPr>
      </w:pPr>
      <w:r>
        <w:t xml:space="preserve">For years they’ve been fighting to keep their disaster settlements from being classified as income. </w:t>
      </w:r>
    </w:p>
    <w:p w14:paraId="68C8F740" w14:textId="77777777" w:rsidR="00D5073C" w:rsidRDefault="00D5073C" w:rsidP="00D5073C">
      <w:pPr>
        <w:pStyle w:val="ListParagraph"/>
        <w:numPr>
          <w:ilvl w:val="0"/>
          <w:numId w:val="1"/>
        </w:numPr>
      </w:pPr>
      <w:r>
        <w:t xml:space="preserve">When a fire devastates a community, families need every resource available to them to rebuild. This bill will allow them to file amended tax </w:t>
      </w:r>
      <w:proofErr w:type="gramStart"/>
      <w:r>
        <w:t>returns, and</w:t>
      </w:r>
      <w:proofErr w:type="gramEnd"/>
      <w:r>
        <w:t xml:space="preserve"> take back the money that is owed to them. </w:t>
      </w:r>
    </w:p>
    <w:p w14:paraId="00C24E69" w14:textId="77777777" w:rsidR="00D5073C" w:rsidRDefault="00D5073C" w:rsidP="00D5073C">
      <w:pPr>
        <w:pStyle w:val="ListParagraph"/>
        <w:numPr>
          <w:ilvl w:val="0"/>
          <w:numId w:val="1"/>
        </w:numPr>
      </w:pPr>
      <w:r>
        <w:t xml:space="preserve">While this money won’t make them whole, it’s one more step towards recovery.  </w:t>
      </w:r>
    </w:p>
    <w:p w14:paraId="3FB9A300" w14:textId="473D230B" w:rsidR="00D5073C" w:rsidRDefault="00D5073C" w:rsidP="00D5073C">
      <w:pPr>
        <w:pStyle w:val="ListParagraph"/>
        <w:numPr>
          <w:ilvl w:val="0"/>
          <w:numId w:val="1"/>
        </w:numPr>
      </w:pPr>
      <w:r>
        <w:t xml:space="preserve">Once again, thank you for the opportunity to testify in front of this Committee, and with that I’ll yield back. </w:t>
      </w:r>
    </w:p>
    <w:sectPr w:rsidR="00D5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322EA"/>
    <w:multiLevelType w:val="hybridMultilevel"/>
    <w:tmpl w:val="2454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4D"/>
    <w:rsid w:val="003D111B"/>
    <w:rsid w:val="003F6661"/>
    <w:rsid w:val="00426CA9"/>
    <w:rsid w:val="0050424D"/>
    <w:rsid w:val="008A01C2"/>
    <w:rsid w:val="009264C1"/>
    <w:rsid w:val="00BE08CA"/>
    <w:rsid w:val="00C53DD8"/>
    <w:rsid w:val="00D5073C"/>
    <w:rsid w:val="00D93936"/>
    <w:rsid w:val="00E57455"/>
    <w:rsid w:val="00E80590"/>
    <w:rsid w:val="00EC319F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6C2E"/>
  <w15:chartTrackingRefBased/>
  <w15:docId w15:val="{74FA89AE-DFDA-475B-A950-1B6E517D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24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5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7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Zandstra, James</dc:creator>
  <cp:keywords/>
  <dc:description/>
  <cp:lastModifiedBy>Fatzinger, Mary</cp:lastModifiedBy>
  <cp:revision>2</cp:revision>
  <cp:lastPrinted>2025-01-21T23:52:00Z</cp:lastPrinted>
  <dcterms:created xsi:type="dcterms:W3CDTF">2025-01-22T13:59:00Z</dcterms:created>
  <dcterms:modified xsi:type="dcterms:W3CDTF">2025-01-22T13:59:00Z</dcterms:modified>
</cp:coreProperties>
</file>